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4B" w:rsidRPr="00C31A4B" w:rsidRDefault="00C31A4B" w:rsidP="00C31A4B">
      <w:pPr>
        <w:pBdr>
          <w:bottom w:val="single" w:sz="12" w:space="0" w:color="2F5C93"/>
        </w:pBdr>
        <w:shd w:val="clear" w:color="auto" w:fill="FFFFFF"/>
        <w:spacing w:before="92" w:after="92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</w:pPr>
      <w:r w:rsidRPr="00C31A4B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  <w:t>Антидопинговое обеспечение</w:t>
      </w:r>
    </w:p>
    <w:p w:rsidR="00C31A4B" w:rsidRPr="00C31A4B" w:rsidRDefault="00C31A4B" w:rsidP="00C31A4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C31A4B">
        <w:rPr>
          <w:rFonts w:ascii="Arial" w:eastAsia="Times New Roman" w:hAnsi="Arial" w:cs="Arial"/>
          <w:color w:val="000000"/>
          <w:sz w:val="17"/>
          <w:szCs w:val="17"/>
        </w:rPr>
        <w:t>Допинг — употребление в спорте любых веще</w:t>
      </w:r>
      <w:proofErr w:type="gramStart"/>
      <w:r w:rsidRPr="00C31A4B">
        <w:rPr>
          <w:rFonts w:ascii="Arial" w:eastAsia="Times New Roman" w:hAnsi="Arial" w:cs="Arial"/>
          <w:color w:val="000000"/>
          <w:sz w:val="17"/>
          <w:szCs w:val="17"/>
        </w:rPr>
        <w:t>ств пр</w:t>
      </w:r>
      <w:proofErr w:type="gramEnd"/>
      <w:r w:rsidRPr="00C31A4B">
        <w:rPr>
          <w:rFonts w:ascii="Arial" w:eastAsia="Times New Roman" w:hAnsi="Arial" w:cs="Arial"/>
          <w:color w:val="000000"/>
          <w:sz w:val="17"/>
          <w:szCs w:val="17"/>
        </w:rPr>
        <w:t xml:space="preserve">иродного или синтетического происхождения, позволяющих в результате их приема добиться улучшения спортивных результатов. </w:t>
      </w:r>
      <w:proofErr w:type="gramStart"/>
      <w:r w:rsidRPr="00C31A4B">
        <w:rPr>
          <w:rFonts w:ascii="Arial" w:eastAsia="Times New Roman" w:hAnsi="Arial" w:cs="Arial"/>
          <w:color w:val="000000"/>
          <w:sz w:val="17"/>
          <w:szCs w:val="17"/>
        </w:rPr>
        <w:t>Такие вещества могут резко поднимать на короткое время активность нервной и эндокринной систем и мышечную силу, к ним также относятся препараты, стимулирующие синтез мышечных белков после воздействия нагрузок на мышцы.</w:t>
      </w:r>
      <w:proofErr w:type="gramEnd"/>
      <w:r w:rsidRPr="00C31A4B">
        <w:rPr>
          <w:rFonts w:ascii="Arial" w:eastAsia="Times New Roman" w:hAnsi="Arial" w:cs="Arial"/>
          <w:color w:val="000000"/>
          <w:sz w:val="17"/>
          <w:szCs w:val="17"/>
        </w:rPr>
        <w:t xml:space="preserve"> Огромное количество лекарственных средств имеют статус запрещённых для спортсменов во время соревнований. Современная концепция в области борьбы с допингом в спорте высших достижений приведена в Антидопинговом Кодексе ВАДА (Всемирное антидопинговое агентство, учреждённое по инициативе Международного Олимпийского Комитета — МОК). Главным правовым документом является «Международная конвенция о борьбе с допингом в спорте», которая была принята 19 октября 2005 года на генеральной конференции Организации Объединенных Наций по вопросам образования, науки и культуры</w:t>
      </w:r>
      <w:r w:rsidR="00307A8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bookmarkStart w:id="0" w:name="_GoBack"/>
      <w:bookmarkEnd w:id="0"/>
      <w:r w:rsidRPr="00C31A4B">
        <w:rPr>
          <w:rFonts w:ascii="Arial" w:eastAsia="Times New Roman" w:hAnsi="Arial" w:cs="Arial"/>
          <w:color w:val="000000"/>
          <w:sz w:val="17"/>
          <w:szCs w:val="17"/>
        </w:rPr>
        <w:t>(«ЮНЕСКО») на своей 33-й сессии, состоявшейся 3–21 октября 2005 года в Париже. ВАДА каждый год издает список запрещённых препаратов для спортсменов и новые версии так называемых стандартов: международный стандарт для лабораторий, международный стандарт для тестирований и международный стандарт для оформления терапевтических исключений.</w:t>
      </w:r>
    </w:p>
    <w:p w:rsidR="00C31A4B" w:rsidRPr="00C31A4B" w:rsidRDefault="00C31A4B" w:rsidP="00C31A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C31A4B">
        <w:rPr>
          <w:rFonts w:ascii="Arial" w:eastAsia="Times New Roman" w:hAnsi="Arial" w:cs="Arial"/>
          <w:color w:val="000000"/>
          <w:sz w:val="17"/>
          <w:szCs w:val="17"/>
        </w:rPr>
        <w:t>Сегодня принято считать, что употребление допинга — это сознательный приём вещества, излишнего для нормального функционирующего организма спортсмена, либо чрезмерной дозы лекарства, с единственной целью — искусственно усилить физическую активность и выносливость на время спортивных соревнований и достичь рекордных результатов нечестным путём, подвергнув опасности здоровье спортсмена и нивелируя моральные ценности спорта высших достижений.</w:t>
      </w:r>
    </w:p>
    <w:p w:rsidR="00C31A4B" w:rsidRPr="00C31A4B" w:rsidRDefault="00C31A4B" w:rsidP="00C31A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C31A4B">
        <w:rPr>
          <w:rFonts w:ascii="Arial" w:eastAsia="Times New Roman" w:hAnsi="Arial" w:cs="Arial"/>
          <w:color w:val="000000"/>
          <w:sz w:val="17"/>
          <w:szCs w:val="17"/>
        </w:rPr>
        <w:t>На территории Российской Федерации действует уголовная ответственность за склонение спортсмена к приему запрещенных в спорте веществ, согласно статье 230.1 УК РФ</w:t>
      </w:r>
      <w:r w:rsidR="00307A8C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sectPr w:rsidR="00C31A4B" w:rsidRPr="00C31A4B" w:rsidSect="0005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B"/>
    <w:rsid w:val="00055A63"/>
    <w:rsid w:val="00307A8C"/>
    <w:rsid w:val="00C3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1A4B"/>
    <w:rPr>
      <w:color w:val="0000FF"/>
      <w:u w:val="single"/>
    </w:rPr>
  </w:style>
  <w:style w:type="character" w:styleId="a5">
    <w:name w:val="Strong"/>
    <w:basedOn w:val="a0"/>
    <w:uiPriority w:val="22"/>
    <w:qFormat/>
    <w:rsid w:val="00C31A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1A4B"/>
    <w:rPr>
      <w:color w:val="0000FF"/>
      <w:u w:val="single"/>
    </w:rPr>
  </w:style>
  <w:style w:type="character" w:styleId="a5">
    <w:name w:val="Strong"/>
    <w:basedOn w:val="a0"/>
    <w:uiPriority w:val="22"/>
    <w:qFormat/>
    <w:rsid w:val="00C31A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pc-3</cp:lastModifiedBy>
  <cp:revision>2</cp:revision>
  <dcterms:created xsi:type="dcterms:W3CDTF">2020-10-05T07:50:00Z</dcterms:created>
  <dcterms:modified xsi:type="dcterms:W3CDTF">2020-10-05T07:50:00Z</dcterms:modified>
</cp:coreProperties>
</file>